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4F" w:rsidRPr="00642E4F" w:rsidRDefault="00642E4F" w:rsidP="00642E4F">
      <w:pPr>
        <w:tabs>
          <w:tab w:val="right" w:pos="9072"/>
        </w:tabs>
        <w:spacing w:after="0" w:line="480" w:lineRule="auto"/>
        <w:ind w:left="709" w:hanging="709"/>
        <w:jc w:val="center"/>
        <w:rPr>
          <w:u w:val="single"/>
        </w:rPr>
      </w:pPr>
      <w:r w:rsidRPr="00642E4F">
        <w:rPr>
          <w:u w:val="single"/>
        </w:rPr>
        <w:t>Monday, 13th September</w:t>
      </w:r>
    </w:p>
    <w:p w:rsidR="0059481E" w:rsidRPr="00D73B2C" w:rsidRDefault="00642E4F" w:rsidP="0059481E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15:20</w:t>
      </w:r>
      <w:r w:rsidR="0059481E" w:rsidRPr="0059481E">
        <w:t xml:space="preserve"> </w:t>
      </w:r>
      <w:r w:rsidR="0059481E">
        <w:tab/>
      </w:r>
      <w:r w:rsidR="0059481E" w:rsidRPr="00D73B2C">
        <w:rPr>
          <w:i/>
        </w:rPr>
        <w:t xml:space="preserve">Design, synthesis and evaluation of </w:t>
      </w:r>
      <w:proofErr w:type="spellStart"/>
      <w:proofErr w:type="gramStart"/>
      <w:r w:rsidR="0059481E" w:rsidRPr="00D73B2C">
        <w:rPr>
          <w:i/>
        </w:rPr>
        <w:t>pyrazolo</w:t>
      </w:r>
      <w:proofErr w:type="spellEnd"/>
      <w:r w:rsidR="0059481E" w:rsidRPr="00D73B2C">
        <w:rPr>
          <w:i/>
        </w:rPr>
        <w:t>[</w:t>
      </w:r>
      <w:proofErr w:type="gramEnd"/>
      <w:r w:rsidR="0059481E" w:rsidRPr="00D73B2C">
        <w:rPr>
          <w:i/>
        </w:rPr>
        <w:t>3,4-d]</w:t>
      </w:r>
      <w:proofErr w:type="spellStart"/>
      <w:r w:rsidR="0059481E" w:rsidRPr="00D73B2C">
        <w:rPr>
          <w:i/>
        </w:rPr>
        <w:t>pyrimidine</w:t>
      </w:r>
      <w:proofErr w:type="spellEnd"/>
      <w:r w:rsidR="0059481E" w:rsidRPr="00D73B2C">
        <w:rPr>
          <w:i/>
        </w:rPr>
        <w:t xml:space="preserve"> kinase inhibitors for </w:t>
      </w:r>
      <w:proofErr w:type="spellStart"/>
      <w:r w:rsidR="0059481E" w:rsidRPr="00D73B2C">
        <w:rPr>
          <w:i/>
        </w:rPr>
        <w:t>glioblastoma</w:t>
      </w:r>
      <w:proofErr w:type="spellEnd"/>
      <w:r w:rsidR="0059481E" w:rsidRPr="00D73B2C">
        <w:rPr>
          <w:i/>
        </w:rPr>
        <w:tab/>
      </w:r>
    </w:p>
    <w:p w:rsidR="0059481E" w:rsidRDefault="0059481E" w:rsidP="0059481E">
      <w:pPr>
        <w:tabs>
          <w:tab w:val="right" w:pos="9072"/>
        </w:tabs>
        <w:spacing w:after="0" w:line="360" w:lineRule="auto"/>
        <w:ind w:left="709" w:hanging="709"/>
      </w:pPr>
      <w:r>
        <w:tab/>
      </w:r>
      <w:r w:rsidRPr="00D73B2C">
        <w:rPr>
          <w:b/>
        </w:rPr>
        <w:t>Daniel Baillache</w:t>
      </w:r>
      <w:r>
        <w:t>, CRUK Edinburgh Centre, University of Edinburgh, UK</w:t>
      </w:r>
      <w:r>
        <w:tab/>
        <w:t>P04</w:t>
      </w:r>
    </w:p>
    <w:p w:rsidR="0059481E" w:rsidRPr="00D73B2C" w:rsidRDefault="00642E4F" w:rsidP="0059481E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15:22</w:t>
      </w:r>
      <w:r w:rsidR="0059481E" w:rsidRPr="0059481E">
        <w:t xml:space="preserve"> </w:t>
      </w:r>
      <w:r w:rsidR="0059481E">
        <w:tab/>
      </w:r>
      <w:r w:rsidR="0059481E" w:rsidRPr="00D73B2C">
        <w:rPr>
          <w:i/>
        </w:rPr>
        <w:t xml:space="preserve">The next generation of covalent fragments: </w:t>
      </w:r>
      <w:proofErr w:type="spellStart"/>
      <w:proofErr w:type="gramStart"/>
      <w:r w:rsidR="0059481E" w:rsidRPr="00D73B2C">
        <w:rPr>
          <w:i/>
        </w:rPr>
        <w:t>sulfur</w:t>
      </w:r>
      <w:proofErr w:type="spellEnd"/>
      <w:r w:rsidR="0059481E" w:rsidRPr="00D73B2C">
        <w:rPr>
          <w:i/>
        </w:rPr>
        <w:t>(</w:t>
      </w:r>
      <w:proofErr w:type="gramEnd"/>
      <w:r w:rsidR="0059481E" w:rsidRPr="00D73B2C">
        <w:rPr>
          <w:i/>
        </w:rPr>
        <w:t xml:space="preserve">VI) fluoride warheads for </w:t>
      </w:r>
      <w:proofErr w:type="spellStart"/>
      <w:r w:rsidR="0059481E" w:rsidRPr="00D73B2C">
        <w:rPr>
          <w:i/>
        </w:rPr>
        <w:t>ligandability</w:t>
      </w:r>
      <w:proofErr w:type="spellEnd"/>
      <w:r w:rsidR="0059481E" w:rsidRPr="00D73B2C">
        <w:rPr>
          <w:i/>
        </w:rPr>
        <w:t xml:space="preserve"> assessments and hit identification</w:t>
      </w:r>
    </w:p>
    <w:p w:rsidR="00642E4F" w:rsidRDefault="0059481E" w:rsidP="0059481E">
      <w:pPr>
        <w:tabs>
          <w:tab w:val="right" w:pos="9072"/>
        </w:tabs>
        <w:spacing w:after="0" w:line="360" w:lineRule="auto"/>
        <w:ind w:left="709" w:hanging="709"/>
      </w:pPr>
      <w:r w:rsidRPr="00D73B2C">
        <w:rPr>
          <w:i/>
        </w:rPr>
        <w:tab/>
      </w:r>
      <w:r w:rsidRPr="00D73B2C">
        <w:rPr>
          <w:b/>
        </w:rPr>
        <w:t>Arron Aatkar</w:t>
      </w:r>
      <w:r>
        <w:t>, University of Strathclyde / GlaxoSmithKline, UK</w:t>
      </w:r>
      <w:r>
        <w:tab/>
        <w:t>P01</w:t>
      </w:r>
    </w:p>
    <w:p w:rsidR="00642E4F" w:rsidRPr="00D73B2C" w:rsidRDefault="00642E4F" w:rsidP="00642E4F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15:24</w:t>
      </w:r>
      <w:r>
        <w:tab/>
      </w:r>
      <w:r w:rsidRPr="00D73B2C">
        <w:rPr>
          <w:i/>
        </w:rPr>
        <w:t xml:space="preserve">Fragment library screening by Grating Coupling </w:t>
      </w:r>
      <w:proofErr w:type="spellStart"/>
      <w:r w:rsidRPr="00D73B2C">
        <w:rPr>
          <w:i/>
        </w:rPr>
        <w:t>Interferometry</w:t>
      </w:r>
      <w:proofErr w:type="spellEnd"/>
      <w:r w:rsidRPr="00D73B2C">
        <w:rPr>
          <w:i/>
        </w:rPr>
        <w:t xml:space="preserve"> (GCI) and benefits over Surface Plasmon Resonance (SPR)</w:t>
      </w:r>
    </w:p>
    <w:p w:rsidR="00642E4F" w:rsidRDefault="00642E4F" w:rsidP="00642E4F">
      <w:pPr>
        <w:tabs>
          <w:tab w:val="right" w:pos="9072"/>
        </w:tabs>
        <w:spacing w:after="0" w:line="360" w:lineRule="auto"/>
        <w:ind w:left="709" w:hanging="709"/>
      </w:pPr>
      <w:r w:rsidRPr="00D73B2C">
        <w:rPr>
          <w:i/>
        </w:rPr>
        <w:tab/>
      </w:r>
      <w:r w:rsidRPr="00D73B2C">
        <w:rPr>
          <w:b/>
        </w:rPr>
        <w:t>Ray Boffey</w:t>
      </w:r>
      <w:r>
        <w:t xml:space="preserve">, </w:t>
      </w:r>
      <w:proofErr w:type="spellStart"/>
      <w:r>
        <w:t>Domainex</w:t>
      </w:r>
      <w:proofErr w:type="spellEnd"/>
      <w:r>
        <w:t xml:space="preserve"> Ltd, UK</w:t>
      </w:r>
      <w:r>
        <w:tab/>
        <w:t>P05</w:t>
      </w:r>
    </w:p>
    <w:p w:rsidR="00642E4F" w:rsidRPr="00D73B2C" w:rsidRDefault="00642E4F" w:rsidP="00642E4F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15:26</w:t>
      </w:r>
      <w:r w:rsidRPr="00D73B2C">
        <w:rPr>
          <w:i/>
        </w:rPr>
        <w:tab/>
        <w:t xml:space="preserve">Biological evaluation of </w:t>
      </w:r>
      <w:proofErr w:type="spellStart"/>
      <w:r w:rsidRPr="00D73B2C">
        <w:rPr>
          <w:i/>
        </w:rPr>
        <w:t>carnosine</w:t>
      </w:r>
      <w:proofErr w:type="spellEnd"/>
      <w:r w:rsidRPr="00D73B2C">
        <w:rPr>
          <w:i/>
        </w:rPr>
        <w:t xml:space="preserve"> analogues</w:t>
      </w:r>
    </w:p>
    <w:p w:rsidR="00642E4F" w:rsidRDefault="00642E4F" w:rsidP="00642E4F">
      <w:pPr>
        <w:tabs>
          <w:tab w:val="right" w:pos="9072"/>
        </w:tabs>
        <w:spacing w:after="0" w:line="360" w:lineRule="auto"/>
        <w:ind w:left="709" w:hanging="709"/>
      </w:pPr>
      <w:r w:rsidRPr="00D73B2C">
        <w:rPr>
          <w:b/>
        </w:rPr>
        <w:tab/>
      </w:r>
      <w:proofErr w:type="spellStart"/>
      <w:r w:rsidRPr="00D73B2C">
        <w:rPr>
          <w:b/>
        </w:rPr>
        <w:t>Klaudia</w:t>
      </w:r>
      <w:proofErr w:type="spellEnd"/>
      <w:r w:rsidRPr="00D73B2C">
        <w:rPr>
          <w:b/>
        </w:rPr>
        <w:t xml:space="preserve"> </w:t>
      </w:r>
      <w:proofErr w:type="spellStart"/>
      <w:r w:rsidRPr="00D73B2C">
        <w:rPr>
          <w:b/>
        </w:rPr>
        <w:t>Chmielewska</w:t>
      </w:r>
      <w:proofErr w:type="spellEnd"/>
      <w:r>
        <w:t>, Gdansk University of Technology, Poland</w:t>
      </w:r>
      <w:r>
        <w:tab/>
        <w:t>P06</w:t>
      </w:r>
    </w:p>
    <w:p w:rsidR="00642E4F" w:rsidRPr="00D73B2C" w:rsidRDefault="00642E4F" w:rsidP="00642E4F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15:28</w:t>
      </w:r>
      <w:r>
        <w:tab/>
      </w:r>
      <w:proofErr w:type="spellStart"/>
      <w:r w:rsidRPr="00D73B2C">
        <w:rPr>
          <w:i/>
        </w:rPr>
        <w:t>Glucuronide</w:t>
      </w:r>
      <w:proofErr w:type="spellEnd"/>
      <w:r w:rsidRPr="00D73B2C">
        <w:rPr>
          <w:i/>
        </w:rPr>
        <w:t xml:space="preserve"> metabolites, why bother?</w:t>
      </w:r>
    </w:p>
    <w:p w:rsidR="00642E4F" w:rsidRDefault="00642E4F" w:rsidP="00642E4F">
      <w:pPr>
        <w:tabs>
          <w:tab w:val="right" w:pos="9072"/>
        </w:tabs>
        <w:spacing w:after="0" w:line="360" w:lineRule="auto"/>
        <w:ind w:left="709" w:hanging="709"/>
      </w:pPr>
      <w:r w:rsidRPr="00D73B2C">
        <w:rPr>
          <w:b/>
        </w:rPr>
        <w:tab/>
        <w:t>Liam Evans</w:t>
      </w:r>
      <w:r>
        <w:t xml:space="preserve">, </w:t>
      </w:r>
      <w:proofErr w:type="spellStart"/>
      <w:r>
        <w:t>Hypha</w:t>
      </w:r>
      <w:proofErr w:type="spellEnd"/>
      <w:r>
        <w:t xml:space="preserve"> Discovery Limited, UK</w:t>
      </w:r>
      <w:r>
        <w:tab/>
        <w:t>P07</w:t>
      </w:r>
    </w:p>
    <w:p w:rsidR="00642E4F" w:rsidRPr="005C34D8" w:rsidRDefault="00642E4F" w:rsidP="00642E4F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15:30</w:t>
      </w:r>
      <w:r>
        <w:tab/>
        <w:t xml:space="preserve">In situ </w:t>
      </w:r>
      <w:r w:rsidRPr="005C34D8">
        <w:rPr>
          <w:i/>
        </w:rPr>
        <w:t xml:space="preserve">click chemistry applied to </w:t>
      </w:r>
      <w:proofErr w:type="spellStart"/>
      <w:r w:rsidRPr="005C34D8">
        <w:rPr>
          <w:i/>
        </w:rPr>
        <w:t>bunyavirales</w:t>
      </w:r>
      <w:proofErr w:type="spellEnd"/>
      <w:r w:rsidRPr="005C34D8">
        <w:rPr>
          <w:i/>
        </w:rPr>
        <w:t>:  from conventional drug design to enzymes assembling their own inhibitors</w:t>
      </w:r>
    </w:p>
    <w:p w:rsidR="00642E4F" w:rsidRDefault="00642E4F" w:rsidP="00642E4F">
      <w:pPr>
        <w:tabs>
          <w:tab w:val="right" w:pos="9072"/>
        </w:tabs>
        <w:spacing w:after="0" w:line="360" w:lineRule="auto"/>
        <w:ind w:left="709" w:hanging="709"/>
      </w:pPr>
      <w:r>
        <w:tab/>
      </w:r>
      <w:r w:rsidRPr="005C34D8">
        <w:rPr>
          <w:b/>
        </w:rPr>
        <w:t xml:space="preserve">Laura </w:t>
      </w:r>
      <w:proofErr w:type="spellStart"/>
      <w:r w:rsidRPr="005C34D8">
        <w:rPr>
          <w:b/>
        </w:rPr>
        <w:t>Garlatti</w:t>
      </w:r>
      <w:proofErr w:type="spellEnd"/>
      <w:r>
        <w:t>, AFM</w:t>
      </w:r>
      <w:r w:rsidR="00E92702">
        <w:t>B</w:t>
      </w:r>
      <w:r>
        <w:t xml:space="preserve"> CNRS, France</w:t>
      </w:r>
      <w:r>
        <w:tab/>
        <w:t>P08</w:t>
      </w:r>
    </w:p>
    <w:p w:rsidR="00590E52" w:rsidRPr="00590E52" w:rsidRDefault="00642E4F" w:rsidP="00590E52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15:32</w:t>
      </w:r>
      <w:r w:rsidR="00590E52" w:rsidRPr="00590E52">
        <w:rPr>
          <w:i/>
        </w:rPr>
        <w:tab/>
      </w:r>
      <w:proofErr w:type="gramStart"/>
      <w:r w:rsidR="00590E52" w:rsidRPr="00590E52">
        <w:rPr>
          <w:i/>
        </w:rPr>
        <w:t>A</w:t>
      </w:r>
      <w:proofErr w:type="gramEnd"/>
      <w:r w:rsidR="00590E52" w:rsidRPr="00590E52">
        <w:rPr>
          <w:i/>
        </w:rPr>
        <w:t xml:space="preserve"> </w:t>
      </w:r>
      <w:proofErr w:type="spellStart"/>
      <w:r w:rsidR="00590E52" w:rsidRPr="00590E52">
        <w:rPr>
          <w:i/>
        </w:rPr>
        <w:t>ubiquitin</w:t>
      </w:r>
      <w:proofErr w:type="spellEnd"/>
      <w:r w:rsidR="00590E52" w:rsidRPr="00590E52">
        <w:rPr>
          <w:i/>
        </w:rPr>
        <w:t xml:space="preserve"> activating enzyme as a novel therapeutic target for </w:t>
      </w:r>
      <w:proofErr w:type="spellStart"/>
      <w:r w:rsidR="00590E52" w:rsidRPr="00590E52">
        <w:rPr>
          <w:i/>
        </w:rPr>
        <w:t>leishmaniasis</w:t>
      </w:r>
      <w:proofErr w:type="spellEnd"/>
    </w:p>
    <w:p w:rsidR="00590E52" w:rsidRDefault="00590E52" w:rsidP="00590E52">
      <w:pPr>
        <w:tabs>
          <w:tab w:val="right" w:pos="9072"/>
        </w:tabs>
        <w:spacing w:after="0" w:line="360" w:lineRule="auto"/>
        <w:ind w:left="709" w:hanging="709"/>
        <w:rPr>
          <w:i/>
        </w:rPr>
      </w:pPr>
      <w:r>
        <w:tab/>
      </w:r>
      <w:r w:rsidRPr="00590E52">
        <w:rPr>
          <w:b/>
        </w:rPr>
        <w:t>Daniel Harris</w:t>
      </w:r>
      <w:r>
        <w:t>, University of Glasgow, UK</w:t>
      </w:r>
      <w:r w:rsidR="00120F0F" w:rsidRPr="00120F0F">
        <w:rPr>
          <w:i/>
        </w:rPr>
        <w:t xml:space="preserve"> </w:t>
      </w:r>
      <w:r w:rsidR="00120F0F" w:rsidRPr="00494857">
        <w:rPr>
          <w:i/>
        </w:rPr>
        <w:tab/>
      </w:r>
      <w:r w:rsidRPr="00590E52">
        <w:t>P10</w:t>
      </w:r>
    </w:p>
    <w:p w:rsidR="00120F0F" w:rsidRPr="00494857" w:rsidRDefault="00590E52" w:rsidP="00120F0F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 w:rsidRPr="00590E52">
        <w:t>15:34</w:t>
      </w:r>
      <w:r>
        <w:rPr>
          <w:i/>
        </w:rPr>
        <w:tab/>
      </w:r>
      <w:proofErr w:type="gramStart"/>
      <w:r w:rsidR="00120F0F" w:rsidRPr="00494857">
        <w:rPr>
          <w:i/>
        </w:rPr>
        <w:t>Exploiting</w:t>
      </w:r>
      <w:proofErr w:type="gramEnd"/>
      <w:r w:rsidR="00120F0F" w:rsidRPr="00494857">
        <w:rPr>
          <w:i/>
        </w:rPr>
        <w:t xml:space="preserve"> the biophysical sweet spot in fragment-based drug discovery</w:t>
      </w:r>
    </w:p>
    <w:p w:rsidR="00120F0F" w:rsidRDefault="00120F0F" w:rsidP="00120F0F">
      <w:pPr>
        <w:tabs>
          <w:tab w:val="right" w:pos="9072"/>
        </w:tabs>
        <w:spacing w:after="0" w:line="360" w:lineRule="auto"/>
        <w:ind w:left="709" w:hanging="709"/>
      </w:pPr>
      <w:r>
        <w:tab/>
      </w:r>
      <w:r w:rsidRPr="00494857">
        <w:rPr>
          <w:b/>
        </w:rPr>
        <w:t xml:space="preserve">Thomas </w:t>
      </w:r>
      <w:proofErr w:type="spellStart"/>
      <w:r w:rsidRPr="00494857">
        <w:rPr>
          <w:b/>
        </w:rPr>
        <w:t>Pesnot</w:t>
      </w:r>
      <w:proofErr w:type="spellEnd"/>
      <w:r>
        <w:t>, Concept Life Sciences, UK</w:t>
      </w:r>
      <w:r>
        <w:tab/>
        <w:t>P18</w:t>
      </w:r>
    </w:p>
    <w:p w:rsidR="00642E4F" w:rsidRPr="00642E4F" w:rsidRDefault="00590E52" w:rsidP="004F34C3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15:36</w:t>
      </w:r>
      <w:r w:rsidR="00642E4F">
        <w:tab/>
      </w:r>
      <w:r w:rsidR="00642E4F" w:rsidRPr="00642E4F">
        <w:rPr>
          <w:i/>
        </w:rPr>
        <w:t>Characterisation of pharmaceutical formulations using Broadband Acoustic Resonance Dissolution Spectroscopy (BARDS)</w:t>
      </w:r>
    </w:p>
    <w:p w:rsidR="00642E4F" w:rsidRDefault="00642E4F" w:rsidP="00642E4F">
      <w:pPr>
        <w:tabs>
          <w:tab w:val="right" w:pos="9072"/>
        </w:tabs>
        <w:spacing w:after="0" w:line="360" w:lineRule="auto"/>
        <w:ind w:left="709" w:hanging="709"/>
      </w:pPr>
      <w:r w:rsidRPr="00642E4F">
        <w:rPr>
          <w:i/>
        </w:rPr>
        <w:tab/>
      </w:r>
      <w:proofErr w:type="spellStart"/>
      <w:r w:rsidRPr="00642E4F">
        <w:rPr>
          <w:b/>
        </w:rPr>
        <w:t>Niamh</w:t>
      </w:r>
      <w:proofErr w:type="spellEnd"/>
      <w:r w:rsidRPr="00642E4F">
        <w:rPr>
          <w:b/>
        </w:rPr>
        <w:t xml:space="preserve"> </w:t>
      </w:r>
      <w:proofErr w:type="spellStart"/>
      <w:r w:rsidRPr="00642E4F">
        <w:rPr>
          <w:b/>
        </w:rPr>
        <w:t>O'Mahoney</w:t>
      </w:r>
      <w:proofErr w:type="spellEnd"/>
      <w:r>
        <w:t>, University College Cork, Ireland</w:t>
      </w:r>
      <w:r>
        <w:tab/>
        <w:t>P15</w:t>
      </w:r>
    </w:p>
    <w:p w:rsidR="00182689" w:rsidRPr="00182689" w:rsidRDefault="00287D1B" w:rsidP="00182689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15</w:t>
      </w:r>
      <w:r w:rsidR="004F34C3">
        <w:t>:</w:t>
      </w:r>
      <w:r w:rsidR="00173D34">
        <w:t>38</w:t>
      </w:r>
      <w:r w:rsidR="004F34C3" w:rsidRPr="00182689">
        <w:rPr>
          <w:i/>
        </w:rPr>
        <w:tab/>
      </w:r>
      <w:r w:rsidR="00182689" w:rsidRPr="00182689">
        <w:rPr>
          <w:i/>
        </w:rPr>
        <w:t xml:space="preserve">Metabolites profiling, in vitro, in vivo, computational pharmacokinetics and biological predictions of aloe </w:t>
      </w:r>
      <w:proofErr w:type="spellStart"/>
      <w:r w:rsidR="00182689" w:rsidRPr="00182689">
        <w:rPr>
          <w:i/>
        </w:rPr>
        <w:t>perryi</w:t>
      </w:r>
      <w:proofErr w:type="spellEnd"/>
      <w:r w:rsidR="00182689" w:rsidRPr="00182689">
        <w:rPr>
          <w:i/>
        </w:rPr>
        <w:t xml:space="preserve"> resins </w:t>
      </w:r>
      <w:proofErr w:type="spellStart"/>
      <w:r w:rsidR="00182689" w:rsidRPr="00182689">
        <w:rPr>
          <w:i/>
        </w:rPr>
        <w:t>methanolic</w:t>
      </w:r>
      <w:proofErr w:type="spellEnd"/>
      <w:r w:rsidR="00182689" w:rsidRPr="00182689">
        <w:rPr>
          <w:i/>
        </w:rPr>
        <w:t xml:space="preserve"> extract</w:t>
      </w:r>
    </w:p>
    <w:p w:rsidR="00182689" w:rsidRDefault="00182689" w:rsidP="00182689">
      <w:pPr>
        <w:tabs>
          <w:tab w:val="right" w:pos="9072"/>
        </w:tabs>
        <w:spacing w:after="0" w:line="360" w:lineRule="auto"/>
        <w:ind w:left="709" w:hanging="709"/>
      </w:pPr>
      <w:r w:rsidRPr="00182689">
        <w:rPr>
          <w:b/>
        </w:rPr>
        <w:tab/>
      </w:r>
      <w:proofErr w:type="spellStart"/>
      <w:r w:rsidRPr="00182689">
        <w:rPr>
          <w:b/>
        </w:rPr>
        <w:t>Khawla</w:t>
      </w:r>
      <w:proofErr w:type="spellEnd"/>
      <w:r w:rsidRPr="00182689">
        <w:rPr>
          <w:b/>
        </w:rPr>
        <w:t xml:space="preserve"> </w:t>
      </w:r>
      <w:proofErr w:type="spellStart"/>
      <w:r w:rsidRPr="00182689">
        <w:rPr>
          <w:b/>
        </w:rPr>
        <w:t>Kahtani</w:t>
      </w:r>
      <w:proofErr w:type="spellEnd"/>
      <w:r>
        <w:t>, King Saud bin Abdulaziz University for Health Sciences, Saudi Arabia</w:t>
      </w:r>
      <w:r w:rsidR="00642E4F">
        <w:tab/>
      </w:r>
      <w:r>
        <w:t>P30</w:t>
      </w:r>
    </w:p>
    <w:p w:rsidR="00D71965" w:rsidRDefault="00182689" w:rsidP="00182689">
      <w:pPr>
        <w:tabs>
          <w:tab w:val="right" w:pos="9072"/>
        </w:tabs>
        <w:spacing w:after="0" w:line="240" w:lineRule="auto"/>
        <w:ind w:left="709" w:hanging="709"/>
      </w:pPr>
      <w:r>
        <w:t>15.</w:t>
      </w:r>
      <w:r w:rsidR="00173D34">
        <w:t>40</w:t>
      </w:r>
      <w:r>
        <w:tab/>
      </w:r>
      <w:r w:rsidR="00642E4F">
        <w:t>End</w:t>
      </w:r>
      <w:r w:rsidR="00642E4F">
        <w:tab/>
      </w:r>
      <w:r w:rsidR="00642E4F">
        <w:tab/>
      </w:r>
      <w:r w:rsidR="00642E4F">
        <w:tab/>
      </w:r>
      <w:r w:rsidR="00642E4F">
        <w:tab/>
      </w:r>
      <w:r w:rsidR="00642E4F">
        <w:tab/>
      </w:r>
    </w:p>
    <w:p w:rsidR="00D73B2C" w:rsidRDefault="00D73B2C" w:rsidP="00642E4F">
      <w:pPr>
        <w:tabs>
          <w:tab w:val="right" w:pos="9072"/>
        </w:tabs>
        <w:spacing w:after="0" w:line="240" w:lineRule="auto"/>
        <w:ind w:left="709" w:hanging="709"/>
      </w:pPr>
    </w:p>
    <w:p w:rsidR="00D73B2C" w:rsidRDefault="00D73B2C" w:rsidP="00642E4F">
      <w:pPr>
        <w:tabs>
          <w:tab w:val="right" w:pos="9072"/>
        </w:tabs>
        <w:spacing w:after="0" w:line="240" w:lineRule="auto"/>
        <w:ind w:left="709" w:hanging="709"/>
      </w:pPr>
    </w:p>
    <w:p w:rsidR="00D73B2C" w:rsidRDefault="00D73B2C" w:rsidP="00642E4F">
      <w:pPr>
        <w:tabs>
          <w:tab w:val="right" w:pos="9072"/>
        </w:tabs>
        <w:spacing w:after="0" w:line="240" w:lineRule="auto"/>
        <w:ind w:left="709" w:hanging="709"/>
        <w:sectPr w:rsidR="00D73B2C" w:rsidSect="004C6DFE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73B2C" w:rsidRPr="00494857" w:rsidRDefault="00D73B2C" w:rsidP="00494857">
      <w:pPr>
        <w:tabs>
          <w:tab w:val="right" w:pos="9072"/>
        </w:tabs>
        <w:spacing w:after="0" w:line="480" w:lineRule="auto"/>
        <w:ind w:left="709" w:hanging="709"/>
        <w:jc w:val="center"/>
        <w:rPr>
          <w:u w:val="single"/>
        </w:rPr>
      </w:pPr>
      <w:r w:rsidRPr="00494857">
        <w:rPr>
          <w:u w:val="single"/>
        </w:rPr>
        <w:lastRenderedPageBreak/>
        <w:t>Tuesday, 14th September</w:t>
      </w:r>
    </w:p>
    <w:p w:rsidR="00120F0F" w:rsidRPr="005C34D8" w:rsidRDefault="00D73B2C" w:rsidP="00120F0F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</w:t>
      </w:r>
      <w:r w:rsidR="00AB1F0D">
        <w:t>4:35</w:t>
      </w:r>
      <w:r w:rsidR="00120F0F" w:rsidRPr="00120F0F">
        <w:t xml:space="preserve"> </w:t>
      </w:r>
      <w:r w:rsidR="00120F0F">
        <w:tab/>
      </w:r>
      <w:r w:rsidR="00120F0F" w:rsidRPr="005C34D8">
        <w:rPr>
          <w:i/>
        </w:rPr>
        <w:t xml:space="preserve">Kinetic evaluation of </w:t>
      </w:r>
      <w:proofErr w:type="spellStart"/>
      <w:proofErr w:type="gramStart"/>
      <w:r w:rsidR="00120F0F" w:rsidRPr="005C34D8">
        <w:rPr>
          <w:i/>
        </w:rPr>
        <w:t>sulfur</w:t>
      </w:r>
      <w:proofErr w:type="spellEnd"/>
      <w:r w:rsidR="00120F0F" w:rsidRPr="005C34D8">
        <w:rPr>
          <w:i/>
        </w:rPr>
        <w:t>(</w:t>
      </w:r>
      <w:proofErr w:type="gramEnd"/>
      <w:r w:rsidR="00120F0F" w:rsidRPr="005C34D8">
        <w:rPr>
          <w:i/>
        </w:rPr>
        <w:t>VI) fluoride reactive functionalities to enable the rapid development of therapeutics</w:t>
      </w:r>
    </w:p>
    <w:p w:rsidR="00120F0F" w:rsidRDefault="00120F0F" w:rsidP="00120F0F">
      <w:pPr>
        <w:tabs>
          <w:tab w:val="right" w:pos="9072"/>
        </w:tabs>
        <w:spacing w:after="0" w:line="360" w:lineRule="auto"/>
        <w:ind w:left="709" w:hanging="709"/>
      </w:pPr>
      <w:r w:rsidRPr="005C34D8">
        <w:rPr>
          <w:i/>
        </w:rPr>
        <w:tab/>
      </w:r>
      <w:r w:rsidRPr="005C34D8">
        <w:rPr>
          <w:b/>
        </w:rPr>
        <w:t>Katharine Gilbert</w:t>
      </w:r>
      <w:r>
        <w:t>, University of Strathclyde / GlaxoSmithKline, UK</w:t>
      </w:r>
      <w:r>
        <w:tab/>
        <w:t>P09</w:t>
      </w:r>
    </w:p>
    <w:p w:rsidR="00D73B2C" w:rsidRPr="00494857" w:rsidRDefault="00D73B2C" w:rsidP="00D73B2C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</w:t>
      </w:r>
      <w:r w:rsidR="00AB1F0D">
        <w:t>4:37</w:t>
      </w:r>
      <w:r w:rsidRPr="00494857">
        <w:rPr>
          <w:i/>
        </w:rPr>
        <w:tab/>
      </w:r>
      <w:proofErr w:type="gramStart"/>
      <w:r w:rsidRPr="00494857">
        <w:rPr>
          <w:i/>
        </w:rPr>
        <w:t>Exploiting</w:t>
      </w:r>
      <w:proofErr w:type="gramEnd"/>
      <w:r w:rsidRPr="00494857">
        <w:rPr>
          <w:i/>
        </w:rPr>
        <w:t xml:space="preserve"> automated R group core and table generation From matched molecular pair data to accelerate SARS-CoV2 therapeutic discovery</w:t>
      </w:r>
    </w:p>
    <w:p w:rsidR="00D73B2C" w:rsidRDefault="00D73B2C" w:rsidP="00D73B2C">
      <w:pPr>
        <w:tabs>
          <w:tab w:val="right" w:pos="9072"/>
        </w:tabs>
        <w:spacing w:after="0" w:line="360" w:lineRule="auto"/>
        <w:ind w:left="709" w:hanging="709"/>
      </w:pPr>
      <w:r w:rsidRPr="00494857">
        <w:rPr>
          <w:b/>
          <w:i/>
        </w:rPr>
        <w:tab/>
      </w:r>
      <w:r w:rsidRPr="00494857">
        <w:rPr>
          <w:b/>
        </w:rPr>
        <w:t>Lauren Reid</w:t>
      </w:r>
      <w:r>
        <w:t xml:space="preserve">, </w:t>
      </w:r>
      <w:proofErr w:type="spellStart"/>
      <w:r>
        <w:t>MedChemica</w:t>
      </w:r>
      <w:proofErr w:type="spellEnd"/>
      <w:r>
        <w:t xml:space="preserve"> Ltd, UK</w:t>
      </w:r>
      <w:r>
        <w:tab/>
        <w:t>P20</w:t>
      </w:r>
    </w:p>
    <w:p w:rsidR="00D73B2C" w:rsidRPr="00494857" w:rsidRDefault="005D2AC3" w:rsidP="00D73B2C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</w:t>
      </w:r>
      <w:r w:rsidR="00AB1F0D">
        <w:t>4:39</w:t>
      </w:r>
      <w:r w:rsidR="00D73B2C" w:rsidRPr="00494857">
        <w:rPr>
          <w:i/>
        </w:rPr>
        <w:tab/>
        <w:t xml:space="preserve">Discovery of a novel class of inhaled dual pharmacology </w:t>
      </w:r>
      <w:proofErr w:type="spellStart"/>
      <w:r w:rsidR="00D73B2C" w:rsidRPr="00494857">
        <w:rPr>
          <w:i/>
        </w:rPr>
        <w:t>muscarinic</w:t>
      </w:r>
      <w:proofErr w:type="spellEnd"/>
      <w:r w:rsidR="00D73B2C" w:rsidRPr="00494857">
        <w:rPr>
          <w:i/>
        </w:rPr>
        <w:t xml:space="preserve"> antagonist and β2 agonist (MABA) for the treatment of chronic obstructive pulmonary disease (COPD)</w:t>
      </w:r>
    </w:p>
    <w:p w:rsidR="00D73B2C" w:rsidRDefault="00D73B2C" w:rsidP="00D73B2C">
      <w:pPr>
        <w:tabs>
          <w:tab w:val="right" w:pos="9072"/>
        </w:tabs>
        <w:spacing w:after="0" w:line="360" w:lineRule="auto"/>
        <w:ind w:left="709" w:hanging="709"/>
      </w:pPr>
      <w:r w:rsidRPr="00494857">
        <w:rPr>
          <w:b/>
          <w:i/>
        </w:rPr>
        <w:tab/>
      </w:r>
      <w:r w:rsidRPr="00494857">
        <w:rPr>
          <w:b/>
        </w:rPr>
        <w:t>Wolfgang Schmidt</w:t>
      </w:r>
      <w:r>
        <w:t>, Charles River Laboratories, UK</w:t>
      </w:r>
      <w:r>
        <w:tab/>
        <w:t>P22</w:t>
      </w:r>
    </w:p>
    <w:p w:rsidR="00D73B2C" w:rsidRPr="00494857" w:rsidRDefault="005D2AC3" w:rsidP="00D73B2C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</w:t>
      </w:r>
      <w:r w:rsidR="00AB1F0D">
        <w:t>4:41</w:t>
      </w:r>
      <w:r w:rsidR="00D73B2C" w:rsidRPr="00494857">
        <w:rPr>
          <w:i/>
        </w:rPr>
        <w:tab/>
      </w:r>
      <w:proofErr w:type="spellStart"/>
      <w:r w:rsidR="00D73B2C" w:rsidRPr="00494857">
        <w:rPr>
          <w:i/>
        </w:rPr>
        <w:t>Phenothiazine</w:t>
      </w:r>
      <w:proofErr w:type="spellEnd"/>
      <w:r w:rsidR="00D73B2C" w:rsidRPr="00494857">
        <w:rPr>
          <w:i/>
        </w:rPr>
        <w:t xml:space="preserve"> based small molecule as </w:t>
      </w:r>
      <w:proofErr w:type="spellStart"/>
      <w:r w:rsidR="00D73B2C" w:rsidRPr="00494857">
        <w:rPr>
          <w:i/>
        </w:rPr>
        <w:t>nanomolar</w:t>
      </w:r>
      <w:proofErr w:type="spellEnd"/>
      <w:r w:rsidR="00D73B2C" w:rsidRPr="00494857">
        <w:rPr>
          <w:i/>
        </w:rPr>
        <w:t xml:space="preserve"> 20S </w:t>
      </w:r>
      <w:proofErr w:type="spellStart"/>
      <w:r w:rsidR="00D73B2C" w:rsidRPr="00494857">
        <w:rPr>
          <w:i/>
        </w:rPr>
        <w:t>proteasome</w:t>
      </w:r>
      <w:proofErr w:type="spellEnd"/>
      <w:r w:rsidR="00D73B2C" w:rsidRPr="00494857">
        <w:rPr>
          <w:i/>
        </w:rPr>
        <w:t xml:space="preserve"> activator</w:t>
      </w:r>
    </w:p>
    <w:p w:rsidR="00D73B2C" w:rsidRDefault="00D73B2C" w:rsidP="00D73B2C">
      <w:pPr>
        <w:tabs>
          <w:tab w:val="right" w:pos="9072"/>
        </w:tabs>
        <w:spacing w:after="0" w:line="360" w:lineRule="auto"/>
        <w:ind w:left="709" w:hanging="709"/>
      </w:pPr>
      <w:r w:rsidRPr="00494857">
        <w:rPr>
          <w:b/>
        </w:rPr>
        <w:tab/>
        <w:t xml:space="preserve">Sophia </w:t>
      </w:r>
      <w:proofErr w:type="spellStart"/>
      <w:r w:rsidRPr="00494857">
        <w:rPr>
          <w:b/>
        </w:rPr>
        <w:t>Staerz</w:t>
      </w:r>
      <w:proofErr w:type="spellEnd"/>
      <w:r>
        <w:t>, Michigan State University, USA</w:t>
      </w:r>
      <w:r>
        <w:tab/>
        <w:t>P23</w:t>
      </w:r>
    </w:p>
    <w:p w:rsidR="00D73B2C" w:rsidRPr="00494857" w:rsidRDefault="005D2AC3" w:rsidP="00D73B2C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</w:t>
      </w:r>
      <w:r w:rsidR="00AB1F0D">
        <w:t>4:43</w:t>
      </w:r>
      <w:r w:rsidR="00D73B2C" w:rsidRPr="00494857">
        <w:rPr>
          <w:i/>
        </w:rPr>
        <w:tab/>
      </w:r>
      <w:proofErr w:type="gramStart"/>
      <w:r w:rsidR="00D73B2C" w:rsidRPr="00494857">
        <w:rPr>
          <w:i/>
        </w:rPr>
        <w:t>Accelerating</w:t>
      </w:r>
      <w:proofErr w:type="gramEnd"/>
      <w:r w:rsidR="00D73B2C" w:rsidRPr="00494857">
        <w:rPr>
          <w:i/>
        </w:rPr>
        <w:t xml:space="preserve"> lead optimization with AI-assisted generative design and scaffold hopping</w:t>
      </w:r>
    </w:p>
    <w:p w:rsidR="00D73B2C" w:rsidRDefault="00D73B2C" w:rsidP="00D73B2C">
      <w:pPr>
        <w:tabs>
          <w:tab w:val="right" w:pos="9072"/>
        </w:tabs>
        <w:spacing w:after="0" w:line="360" w:lineRule="auto"/>
        <w:ind w:left="709" w:hanging="709"/>
      </w:pPr>
      <w:r w:rsidRPr="00494857">
        <w:rPr>
          <w:b/>
        </w:rPr>
        <w:tab/>
      </w:r>
      <w:proofErr w:type="spellStart"/>
      <w:r w:rsidRPr="00494857">
        <w:rPr>
          <w:b/>
        </w:rPr>
        <w:t>Istvan</w:t>
      </w:r>
      <w:proofErr w:type="spellEnd"/>
      <w:r w:rsidRPr="00494857">
        <w:rPr>
          <w:b/>
        </w:rPr>
        <w:t xml:space="preserve"> </w:t>
      </w:r>
      <w:proofErr w:type="spellStart"/>
      <w:r w:rsidRPr="00494857">
        <w:rPr>
          <w:b/>
        </w:rPr>
        <w:t>Szabo</w:t>
      </w:r>
      <w:proofErr w:type="spellEnd"/>
      <w:r>
        <w:t xml:space="preserve">, </w:t>
      </w:r>
      <w:proofErr w:type="spellStart"/>
      <w:r>
        <w:t>ChemPass</w:t>
      </w:r>
      <w:proofErr w:type="spellEnd"/>
      <w:r>
        <w:t xml:space="preserve"> Ltd, Hungary</w:t>
      </w:r>
      <w:r>
        <w:tab/>
        <w:t>P24</w:t>
      </w:r>
    </w:p>
    <w:p w:rsidR="00494857" w:rsidRPr="00494857" w:rsidRDefault="005D2AC3" w:rsidP="00D73B2C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</w:t>
      </w:r>
      <w:r w:rsidR="00AB1F0D">
        <w:t>4:45</w:t>
      </w:r>
      <w:r w:rsidR="00D73B2C" w:rsidRPr="00494857">
        <w:rPr>
          <w:i/>
        </w:rPr>
        <w:tab/>
        <w:t xml:space="preserve">High-throughput synthesis of </w:t>
      </w:r>
      <w:proofErr w:type="spellStart"/>
      <w:r w:rsidR="00D73B2C" w:rsidRPr="00494857">
        <w:rPr>
          <w:i/>
        </w:rPr>
        <w:t>PhotoAffinity</w:t>
      </w:r>
      <w:proofErr w:type="spellEnd"/>
      <w:r w:rsidR="00D73B2C" w:rsidRPr="00494857">
        <w:rPr>
          <w:i/>
        </w:rPr>
        <w:t xml:space="preserve"> Bits (</w:t>
      </w:r>
      <w:proofErr w:type="spellStart"/>
      <w:r w:rsidR="00D73B2C" w:rsidRPr="00494857">
        <w:rPr>
          <w:i/>
        </w:rPr>
        <w:t>PhABits</w:t>
      </w:r>
      <w:proofErr w:type="spellEnd"/>
      <w:r w:rsidR="00D73B2C" w:rsidRPr="00494857">
        <w:rPr>
          <w:i/>
        </w:rPr>
        <w:t>) to study protein-</w:t>
      </w:r>
      <w:proofErr w:type="spellStart"/>
      <w:r w:rsidR="00D73B2C" w:rsidRPr="00494857">
        <w:rPr>
          <w:i/>
        </w:rPr>
        <w:t>ligand</w:t>
      </w:r>
      <w:proofErr w:type="spellEnd"/>
      <w:r w:rsidR="00D73B2C" w:rsidRPr="00494857">
        <w:rPr>
          <w:i/>
        </w:rPr>
        <w:t xml:space="preserve"> binding</w:t>
      </w:r>
    </w:p>
    <w:p w:rsidR="00D73B2C" w:rsidRDefault="00D73B2C" w:rsidP="00494857">
      <w:pPr>
        <w:tabs>
          <w:tab w:val="right" w:pos="9072"/>
        </w:tabs>
        <w:spacing w:after="0" w:line="360" w:lineRule="auto"/>
        <w:ind w:left="709" w:hanging="709"/>
      </w:pPr>
      <w:r w:rsidRPr="00494857">
        <w:rPr>
          <w:b/>
        </w:rPr>
        <w:tab/>
        <w:t>Ross</w:t>
      </w:r>
      <w:r w:rsidR="00494857" w:rsidRPr="00494857">
        <w:rPr>
          <w:b/>
        </w:rPr>
        <w:t xml:space="preserve"> </w:t>
      </w:r>
      <w:r w:rsidRPr="00494857">
        <w:rPr>
          <w:b/>
        </w:rPr>
        <w:t>Thomas</w:t>
      </w:r>
      <w:r w:rsidR="00494857">
        <w:t xml:space="preserve">, </w:t>
      </w:r>
      <w:r>
        <w:t>University of Strathclyde / GlaxoSmithKline, UK</w:t>
      </w:r>
      <w:r>
        <w:tab/>
        <w:t>P25</w:t>
      </w:r>
    </w:p>
    <w:p w:rsidR="00494857" w:rsidRDefault="001660DE" w:rsidP="00D73B2C">
      <w:pPr>
        <w:tabs>
          <w:tab w:val="right" w:pos="9072"/>
        </w:tabs>
        <w:spacing w:after="0" w:line="240" w:lineRule="auto"/>
        <w:ind w:left="709" w:hanging="709"/>
      </w:pPr>
      <w:r>
        <w:t>1</w:t>
      </w:r>
      <w:r w:rsidR="00AB1F0D">
        <w:t>4:47</w:t>
      </w:r>
      <w:r w:rsidR="00D73B2C">
        <w:tab/>
        <w:t>In vitro</w:t>
      </w:r>
      <w:r w:rsidR="00D73B2C" w:rsidRPr="00494857">
        <w:rPr>
          <w:i/>
        </w:rPr>
        <w:t xml:space="preserve"> anticancer activity of </w:t>
      </w:r>
      <w:proofErr w:type="spellStart"/>
      <w:r w:rsidR="00D73B2C" w:rsidRPr="00494857">
        <w:rPr>
          <w:i/>
        </w:rPr>
        <w:t>urease</w:t>
      </w:r>
      <w:proofErr w:type="spellEnd"/>
      <w:r w:rsidR="00D73B2C" w:rsidRPr="00494857">
        <w:rPr>
          <w:i/>
        </w:rPr>
        <w:t xml:space="preserve"> mimetic </w:t>
      </w:r>
      <w:proofErr w:type="gramStart"/>
      <w:r w:rsidR="00D73B2C" w:rsidRPr="00494857">
        <w:rPr>
          <w:i/>
        </w:rPr>
        <w:t>Cobalt(</w:t>
      </w:r>
      <w:proofErr w:type="gramEnd"/>
      <w:r w:rsidR="00D73B2C" w:rsidRPr="00494857">
        <w:rPr>
          <w:i/>
        </w:rPr>
        <w:t>III) complexes on A549- lung cancer cells</w:t>
      </w:r>
    </w:p>
    <w:p w:rsidR="00D73B2C" w:rsidRDefault="00D73B2C" w:rsidP="00494857">
      <w:pPr>
        <w:tabs>
          <w:tab w:val="right" w:pos="9072"/>
        </w:tabs>
        <w:spacing w:after="0" w:line="360" w:lineRule="auto"/>
        <w:ind w:left="709" w:hanging="709"/>
      </w:pPr>
      <w:r w:rsidRPr="00494857">
        <w:rPr>
          <w:b/>
        </w:rPr>
        <w:tab/>
      </w:r>
      <w:proofErr w:type="spellStart"/>
      <w:r w:rsidRPr="00494857">
        <w:rPr>
          <w:b/>
        </w:rPr>
        <w:t>Bhawna</w:t>
      </w:r>
      <w:proofErr w:type="spellEnd"/>
      <w:r w:rsidR="00494857" w:rsidRPr="00494857">
        <w:rPr>
          <w:b/>
        </w:rPr>
        <w:t xml:space="preserve"> </w:t>
      </w:r>
      <w:proofErr w:type="spellStart"/>
      <w:r w:rsidRPr="00494857">
        <w:rPr>
          <w:b/>
        </w:rPr>
        <w:t>Uprety</w:t>
      </w:r>
      <w:proofErr w:type="spellEnd"/>
      <w:r w:rsidR="00494857">
        <w:t xml:space="preserve">, </w:t>
      </w:r>
      <w:r>
        <w:t>University of Johannesburg, South Africa</w:t>
      </w:r>
      <w:r>
        <w:tab/>
        <w:t>P27</w:t>
      </w:r>
    </w:p>
    <w:p w:rsidR="00416901" w:rsidRPr="00642E4F" w:rsidRDefault="001660DE" w:rsidP="00416901">
      <w:pPr>
        <w:tabs>
          <w:tab w:val="right" w:pos="9072"/>
        </w:tabs>
        <w:spacing w:after="0" w:line="240" w:lineRule="auto"/>
        <w:ind w:left="709" w:hanging="709"/>
        <w:rPr>
          <w:i/>
        </w:rPr>
      </w:pPr>
      <w:r>
        <w:t>1</w:t>
      </w:r>
      <w:r w:rsidR="00AB1F0D">
        <w:t>4:49</w:t>
      </w:r>
      <w:r w:rsidR="00416901" w:rsidRPr="00416901">
        <w:t xml:space="preserve"> </w:t>
      </w:r>
      <w:r w:rsidR="00416901">
        <w:tab/>
      </w:r>
      <w:r w:rsidR="00416901" w:rsidRPr="00642E4F">
        <w:rPr>
          <w:i/>
        </w:rPr>
        <w:t>Development of a new native mass spectrometry platform for identifying protein-protein interaction inhibitors</w:t>
      </w:r>
    </w:p>
    <w:p w:rsidR="00416901" w:rsidRDefault="00416901" w:rsidP="00416901">
      <w:pPr>
        <w:tabs>
          <w:tab w:val="right" w:pos="9072"/>
        </w:tabs>
        <w:spacing w:after="0" w:line="360" w:lineRule="auto"/>
        <w:ind w:left="709" w:hanging="709"/>
      </w:pPr>
      <w:r w:rsidRPr="00642E4F">
        <w:rPr>
          <w:i/>
        </w:rPr>
        <w:tab/>
      </w:r>
      <w:r w:rsidRPr="00642E4F">
        <w:rPr>
          <w:b/>
        </w:rPr>
        <w:t>Clinton Veale</w:t>
      </w:r>
      <w:r>
        <w:t>, University of KwaZulu-Natal, South Africa</w:t>
      </w:r>
      <w:r>
        <w:tab/>
        <w:t>P28</w:t>
      </w:r>
    </w:p>
    <w:p w:rsidR="00416901" w:rsidRDefault="001660DE" w:rsidP="00416901">
      <w:pPr>
        <w:tabs>
          <w:tab w:val="right" w:pos="9072"/>
        </w:tabs>
        <w:spacing w:after="0" w:line="240" w:lineRule="auto"/>
        <w:ind w:left="709" w:hanging="709"/>
      </w:pPr>
      <w:r>
        <w:t>1</w:t>
      </w:r>
      <w:r w:rsidR="00AB1F0D">
        <w:t>4:51</w:t>
      </w:r>
      <w:r w:rsidR="00416901" w:rsidRPr="00416901">
        <w:t xml:space="preserve"> </w:t>
      </w:r>
      <w:r w:rsidR="00416901">
        <w:tab/>
      </w:r>
      <w:r w:rsidR="00416901" w:rsidRPr="00494857">
        <w:rPr>
          <w:i/>
        </w:rPr>
        <w:t>S6K1 inhibitors for fragile X syndrome and triple negative breast cancer</w:t>
      </w:r>
    </w:p>
    <w:p w:rsidR="00416901" w:rsidRDefault="00416901" w:rsidP="00416901">
      <w:pPr>
        <w:tabs>
          <w:tab w:val="right" w:pos="9072"/>
        </w:tabs>
        <w:spacing w:after="0" w:line="360" w:lineRule="auto"/>
        <w:ind w:left="709" w:hanging="709"/>
      </w:pPr>
      <w:r w:rsidRPr="00494857">
        <w:rPr>
          <w:b/>
        </w:rPr>
        <w:tab/>
        <w:t>David Walker</w:t>
      </w:r>
      <w:r>
        <w:t>, Sentinel Oncology Ltd, UK</w:t>
      </w:r>
      <w:r>
        <w:tab/>
        <w:t>P29</w:t>
      </w:r>
    </w:p>
    <w:p w:rsidR="00D73B2C" w:rsidRDefault="005D2AC3" w:rsidP="00D73B2C">
      <w:pPr>
        <w:tabs>
          <w:tab w:val="right" w:pos="9072"/>
        </w:tabs>
        <w:spacing w:after="0" w:line="240" w:lineRule="auto"/>
        <w:ind w:left="709" w:hanging="709"/>
      </w:pPr>
      <w:r>
        <w:t>1</w:t>
      </w:r>
      <w:r w:rsidR="00AB1F0D">
        <w:t>4:53</w:t>
      </w:r>
      <w:r w:rsidR="00D73B2C">
        <w:tab/>
        <w:t>End</w:t>
      </w:r>
      <w:r w:rsidR="00D73B2C">
        <w:tab/>
      </w:r>
      <w:r w:rsidR="00D73B2C">
        <w:tab/>
      </w:r>
      <w:r w:rsidR="00D73B2C">
        <w:tab/>
      </w:r>
      <w:r w:rsidR="00D73B2C">
        <w:tab/>
      </w:r>
      <w:r w:rsidR="00D73B2C">
        <w:tab/>
      </w:r>
    </w:p>
    <w:sectPr w:rsidR="00D73B2C" w:rsidSect="004C6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71" w:rsidRDefault="006A2971" w:rsidP="00642E4F">
      <w:pPr>
        <w:spacing w:after="0" w:line="240" w:lineRule="auto"/>
      </w:pPr>
      <w:r>
        <w:separator/>
      </w:r>
    </w:p>
  </w:endnote>
  <w:endnote w:type="continuationSeparator" w:id="0">
    <w:p w:rsidR="006A2971" w:rsidRDefault="006A2971" w:rsidP="0064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71" w:rsidRDefault="006A2971" w:rsidP="00642E4F">
      <w:pPr>
        <w:spacing w:after="0" w:line="240" w:lineRule="auto"/>
      </w:pPr>
      <w:r>
        <w:separator/>
      </w:r>
    </w:p>
  </w:footnote>
  <w:footnote w:type="continuationSeparator" w:id="0">
    <w:p w:rsidR="006A2971" w:rsidRDefault="006A2971" w:rsidP="0064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E4F" w:rsidRPr="00642E4F" w:rsidRDefault="00642E4F" w:rsidP="00642E4F">
    <w:pPr>
      <w:pStyle w:val="Header"/>
      <w:jc w:val="center"/>
      <w:rPr>
        <w:b/>
      </w:rPr>
    </w:pPr>
    <w:r w:rsidRPr="00642E4F">
      <w:rPr>
        <w:b/>
      </w:rPr>
      <w:t>21st RSC / SCI Medicinal Chemistry Symposium</w:t>
    </w:r>
  </w:p>
  <w:p w:rsidR="00642E4F" w:rsidRDefault="00642E4F" w:rsidP="00642E4F">
    <w:pPr>
      <w:pStyle w:val="Header"/>
      <w:jc w:val="center"/>
    </w:pPr>
    <w:r>
      <w:t>Monday-Wednesday, 13th-15th September 2021</w:t>
    </w:r>
  </w:p>
  <w:p w:rsidR="00642E4F" w:rsidRDefault="00642E4F" w:rsidP="00642E4F">
    <w:pPr>
      <w:pStyle w:val="Header"/>
      <w:jc w:val="center"/>
    </w:pPr>
    <w:r>
      <w:t>A virtual event, hosted at Churchill College, Cambridge, UK</w:t>
    </w:r>
  </w:p>
  <w:p w:rsidR="00642E4F" w:rsidRDefault="00642E4F" w:rsidP="00642E4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60"/>
    <w:rsid w:val="000373D4"/>
    <w:rsid w:val="001048C2"/>
    <w:rsid w:val="00120F0F"/>
    <w:rsid w:val="001660DE"/>
    <w:rsid w:val="00173D34"/>
    <w:rsid w:val="00182689"/>
    <w:rsid w:val="00241186"/>
    <w:rsid w:val="00287D1B"/>
    <w:rsid w:val="00415086"/>
    <w:rsid w:val="00416901"/>
    <w:rsid w:val="00494857"/>
    <w:rsid w:val="004C6DFE"/>
    <w:rsid w:val="004F34C3"/>
    <w:rsid w:val="00502053"/>
    <w:rsid w:val="00502D60"/>
    <w:rsid w:val="005509BF"/>
    <w:rsid w:val="00590E52"/>
    <w:rsid w:val="0059481E"/>
    <w:rsid w:val="005C34D8"/>
    <w:rsid w:val="005D2AC3"/>
    <w:rsid w:val="00642E4F"/>
    <w:rsid w:val="006A2971"/>
    <w:rsid w:val="006A53CB"/>
    <w:rsid w:val="007F2377"/>
    <w:rsid w:val="0080036E"/>
    <w:rsid w:val="008A3209"/>
    <w:rsid w:val="008D0860"/>
    <w:rsid w:val="008D6D91"/>
    <w:rsid w:val="009D3756"/>
    <w:rsid w:val="00A039D3"/>
    <w:rsid w:val="00A536EC"/>
    <w:rsid w:val="00AB1F0D"/>
    <w:rsid w:val="00B31362"/>
    <w:rsid w:val="00B42F06"/>
    <w:rsid w:val="00C3412A"/>
    <w:rsid w:val="00CF2226"/>
    <w:rsid w:val="00D652F4"/>
    <w:rsid w:val="00D73B2C"/>
    <w:rsid w:val="00D87E77"/>
    <w:rsid w:val="00E92702"/>
    <w:rsid w:val="00EC1D86"/>
    <w:rsid w:val="00EF70A4"/>
    <w:rsid w:val="00FC0A96"/>
    <w:rsid w:val="00FE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E4F"/>
  </w:style>
  <w:style w:type="paragraph" w:styleId="Footer">
    <w:name w:val="footer"/>
    <w:basedOn w:val="Normal"/>
    <w:link w:val="FooterChar"/>
    <w:uiPriority w:val="99"/>
    <w:semiHidden/>
    <w:unhideWhenUsed/>
    <w:rsid w:val="00642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727E-7451-46FB-B9E0-C9E4C549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Maggi Churchouse Events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</dc:creator>
  <cp:lastModifiedBy>Maggi</cp:lastModifiedBy>
  <cp:revision>2</cp:revision>
  <dcterms:created xsi:type="dcterms:W3CDTF">2021-08-18T17:53:00Z</dcterms:created>
  <dcterms:modified xsi:type="dcterms:W3CDTF">2021-08-18T17:53:00Z</dcterms:modified>
</cp:coreProperties>
</file>